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5914" w14:textId="7441B957" w:rsidR="008A25DF" w:rsidRDefault="00A93F5A" w:rsidP="00ED1C24">
      <w:pPr>
        <w:pStyle w:val="Heading1"/>
        <w:jc w:val="center"/>
      </w:pPr>
      <w:r>
        <w:t>P</w:t>
      </w:r>
      <w:r w:rsidR="00687516" w:rsidRPr="00687516">
        <w:t xml:space="preserve">rocess for the approval of </w:t>
      </w:r>
      <w:r w:rsidR="00687516">
        <w:t xml:space="preserve">the </w:t>
      </w:r>
      <w:r w:rsidR="00687516" w:rsidRPr="00687516">
        <w:t>new university wide surveys</w:t>
      </w:r>
      <w:r w:rsidR="00687516">
        <w:t>:</w:t>
      </w:r>
    </w:p>
    <w:p w14:paraId="0431EA32" w14:textId="6311433D" w:rsidR="00687516" w:rsidRDefault="00EC2AA9" w:rsidP="00EC2AA9">
      <w:pPr>
        <w:ind w:left="851"/>
      </w:pPr>
      <w:r>
        <w:rPr>
          <w:noProof/>
          <w:lang w:eastAsia="en-GB"/>
        </w:rPr>
        <w:drawing>
          <wp:inline distT="0" distB="0" distL="0" distR="0" wp14:anchorId="4C5CFA7C" wp14:editId="4578DD2D">
            <wp:extent cx="5486400" cy="1396721"/>
            <wp:effectExtent l="12700" t="0" r="254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EEC265A" w14:textId="0A446DE6" w:rsidR="00687516" w:rsidRPr="00F6323C" w:rsidRDefault="00687516" w:rsidP="00F6323C">
      <w:pPr>
        <w:pStyle w:val="Heading2"/>
      </w:pPr>
      <w:r w:rsidRPr="00F6323C">
        <w:t xml:space="preserve">Request form to </w:t>
      </w:r>
      <w:r w:rsidR="00E439CD">
        <w:t>the Student Surveys Operational Group (</w:t>
      </w:r>
      <w:r w:rsidRPr="00F6323C">
        <w:t>SSOG</w:t>
      </w:r>
      <w:r w:rsidR="00E439CD">
        <w:t>)</w:t>
      </w:r>
      <w:r w:rsidRPr="00F6323C">
        <w:t>:</w:t>
      </w:r>
    </w:p>
    <w:p w14:paraId="3FE6D2E4" w14:textId="1C2C5E0C" w:rsidR="00687516" w:rsidRDefault="00687516" w:rsidP="00687516">
      <w:pPr>
        <w:pStyle w:val="ListParagraph"/>
        <w:numPr>
          <w:ilvl w:val="0"/>
          <w:numId w:val="1"/>
        </w:numPr>
      </w:pPr>
      <w:r>
        <w:t xml:space="preserve">Requester to </w:t>
      </w:r>
      <w:r w:rsidR="00E439CD">
        <w:t xml:space="preserve">consult the Student Surveys website and </w:t>
      </w:r>
      <w:r>
        <w:t xml:space="preserve">complete </w:t>
      </w:r>
      <w:r w:rsidR="00E439CD">
        <w:t>the request</w:t>
      </w:r>
      <w:r>
        <w:t xml:space="preserve"> form </w:t>
      </w:r>
    </w:p>
    <w:p w14:paraId="0609F38E" w14:textId="2E6ED08E" w:rsidR="00F6323C" w:rsidRDefault="00F6323C" w:rsidP="00687516">
      <w:pPr>
        <w:pStyle w:val="ListParagraph"/>
        <w:numPr>
          <w:ilvl w:val="0"/>
          <w:numId w:val="1"/>
        </w:numPr>
      </w:pPr>
      <w:r>
        <w:t xml:space="preserve">Support materials include: </w:t>
      </w:r>
    </w:p>
    <w:p w14:paraId="147A2DF5" w14:textId="3C5647B9" w:rsidR="00F6323C" w:rsidRDefault="00F6323C" w:rsidP="00F6323C">
      <w:pPr>
        <w:pStyle w:val="ListParagraph"/>
        <w:numPr>
          <w:ilvl w:val="1"/>
          <w:numId w:val="1"/>
        </w:numPr>
      </w:pPr>
      <w:r>
        <w:t>The current survey calendar</w:t>
      </w:r>
    </w:p>
    <w:p w14:paraId="550A4911" w14:textId="264648F5" w:rsidR="00F6323C" w:rsidRDefault="00F6323C" w:rsidP="00F6323C">
      <w:pPr>
        <w:pStyle w:val="ListParagraph"/>
        <w:numPr>
          <w:ilvl w:val="1"/>
          <w:numId w:val="1"/>
        </w:numPr>
      </w:pPr>
      <w:r>
        <w:t>Survey check-list</w:t>
      </w:r>
    </w:p>
    <w:p w14:paraId="7169A91B" w14:textId="19CFD356" w:rsidR="00F6323C" w:rsidRDefault="00F6323C" w:rsidP="00F6323C">
      <w:pPr>
        <w:pStyle w:val="ListParagraph"/>
        <w:numPr>
          <w:ilvl w:val="1"/>
          <w:numId w:val="1"/>
        </w:numPr>
      </w:pPr>
      <w:r>
        <w:t>Sample privacy agreement</w:t>
      </w:r>
    </w:p>
    <w:p w14:paraId="06EF35A4" w14:textId="7684D8BB" w:rsidR="00F6323C" w:rsidRDefault="00F6323C" w:rsidP="00F6323C">
      <w:pPr>
        <w:pStyle w:val="ListParagraph"/>
        <w:numPr>
          <w:ilvl w:val="1"/>
          <w:numId w:val="1"/>
        </w:numPr>
      </w:pPr>
      <w:r>
        <w:t>Tips on designing a survey</w:t>
      </w:r>
    </w:p>
    <w:p w14:paraId="597893A8" w14:textId="07EA88C1" w:rsidR="00F6323C" w:rsidRDefault="00F6323C" w:rsidP="00F6323C">
      <w:pPr>
        <w:pStyle w:val="ListParagraph"/>
        <w:numPr>
          <w:ilvl w:val="1"/>
          <w:numId w:val="1"/>
        </w:numPr>
      </w:pPr>
      <w:r>
        <w:t>Information on available survey tools</w:t>
      </w:r>
    </w:p>
    <w:p w14:paraId="744F014D" w14:textId="09272DDB" w:rsidR="00687516" w:rsidRDefault="00687516" w:rsidP="00687516"/>
    <w:p w14:paraId="3F16E0BB" w14:textId="03D07291" w:rsidR="00687516" w:rsidRDefault="00687516" w:rsidP="00F6323C">
      <w:pPr>
        <w:pStyle w:val="Heading2"/>
      </w:pPr>
      <w:r>
        <w:t xml:space="preserve">SSOG recommendation to </w:t>
      </w:r>
      <w:r w:rsidR="00A837C2">
        <w:t>the Student Surveys Strategy Group (</w:t>
      </w:r>
      <w:r>
        <w:t>SSSG</w:t>
      </w:r>
      <w:r w:rsidR="00A837C2">
        <w:t>):</w:t>
      </w:r>
    </w:p>
    <w:p w14:paraId="7EBA53BD" w14:textId="5C4A01D8" w:rsidR="00687516" w:rsidRDefault="00F6323C" w:rsidP="00687516">
      <w:pPr>
        <w:pStyle w:val="ListParagraph"/>
        <w:numPr>
          <w:ilvl w:val="0"/>
          <w:numId w:val="2"/>
        </w:numPr>
      </w:pPr>
      <w:r>
        <w:t>SSOG to review the form at a monthly meeting and liaise with the requester over the ambiguities</w:t>
      </w:r>
    </w:p>
    <w:p w14:paraId="51D5F704" w14:textId="703D5A1F" w:rsidR="00F6323C" w:rsidRDefault="00F6323C" w:rsidP="00687516">
      <w:pPr>
        <w:pStyle w:val="ListParagraph"/>
        <w:numPr>
          <w:ilvl w:val="0"/>
          <w:numId w:val="2"/>
        </w:numPr>
      </w:pPr>
      <w:r>
        <w:t>SSOG to write a cover letter with recommendation to the SSSG</w:t>
      </w:r>
    </w:p>
    <w:p w14:paraId="7CB75CA1" w14:textId="757B3DCF" w:rsidR="00F6323C" w:rsidRDefault="00F6323C" w:rsidP="00687516">
      <w:pPr>
        <w:pStyle w:val="ListParagraph"/>
        <w:numPr>
          <w:ilvl w:val="0"/>
          <w:numId w:val="2"/>
        </w:numPr>
      </w:pPr>
      <w:r>
        <w:t>Cover letter with the original form for reference submitted via email to SSSG</w:t>
      </w:r>
    </w:p>
    <w:p w14:paraId="13FF1D79" w14:textId="4509E061" w:rsidR="00F6323C" w:rsidRDefault="00F6323C" w:rsidP="00F6323C"/>
    <w:p w14:paraId="26F1BC43" w14:textId="6B4EE35C" w:rsidR="00F6323C" w:rsidRDefault="00F6323C" w:rsidP="00F6323C">
      <w:pPr>
        <w:pStyle w:val="Heading2"/>
      </w:pPr>
      <w:r>
        <w:t xml:space="preserve">SSSG approval </w:t>
      </w:r>
    </w:p>
    <w:p w14:paraId="38CC20A7" w14:textId="492BD5FC" w:rsidR="00F6323C" w:rsidRDefault="00F6323C" w:rsidP="00F6323C">
      <w:pPr>
        <w:pStyle w:val="ListParagraph"/>
        <w:numPr>
          <w:ilvl w:val="0"/>
          <w:numId w:val="3"/>
        </w:numPr>
      </w:pPr>
      <w:r>
        <w:t>SSSG to comment on the proposal via email</w:t>
      </w:r>
    </w:p>
    <w:p w14:paraId="08764E2F" w14:textId="77777777" w:rsidR="00F6323C" w:rsidRDefault="00F6323C" w:rsidP="00F6323C">
      <w:pPr>
        <w:pStyle w:val="ListParagraph"/>
        <w:numPr>
          <w:ilvl w:val="0"/>
          <w:numId w:val="3"/>
        </w:numPr>
      </w:pPr>
      <w:r>
        <w:t>Final approval of the survey (with or without modifications) by the Chair to SSOG</w:t>
      </w:r>
    </w:p>
    <w:p w14:paraId="4C7525E0" w14:textId="159E89E0" w:rsidR="00F6323C" w:rsidRPr="00F6323C" w:rsidRDefault="00F6323C" w:rsidP="00F6323C">
      <w:pPr>
        <w:pStyle w:val="ListParagraph"/>
        <w:numPr>
          <w:ilvl w:val="0"/>
          <w:numId w:val="3"/>
        </w:numPr>
      </w:pPr>
      <w:r>
        <w:t xml:space="preserve">SSOG to inform the requester of the outcome  </w:t>
      </w:r>
    </w:p>
    <w:p w14:paraId="5C1E24F1" w14:textId="37CD5E79" w:rsidR="00687516" w:rsidRDefault="00687516" w:rsidP="00687516"/>
    <w:p w14:paraId="7D0C1DFA" w14:textId="54E6F455" w:rsidR="00EA2CE1" w:rsidRDefault="00EA2CE1" w:rsidP="00EA2CE1">
      <w:pPr>
        <w:spacing w:after="40" w:line="259" w:lineRule="auto"/>
        <w:rPr>
          <w:lang w:eastAsia="en-GB"/>
        </w:rPr>
      </w:pPr>
    </w:p>
    <w:p w14:paraId="3B384C1A" w14:textId="5C5FC294" w:rsidR="00EA2CE1" w:rsidRDefault="004B6E6C" w:rsidP="00EA2CE1">
      <w:pPr>
        <w:pStyle w:val="Heading3"/>
        <w:rPr>
          <w:lang w:eastAsia="en-GB"/>
        </w:rPr>
      </w:pPr>
      <w:r>
        <w:rPr>
          <w:lang w:eastAsia="en-GB"/>
        </w:rPr>
        <w:t xml:space="preserve">Criteria used </w:t>
      </w:r>
      <w:r w:rsidR="00EA2CE1">
        <w:rPr>
          <w:lang w:eastAsia="en-GB"/>
        </w:rPr>
        <w:t>to approve any new survey:</w:t>
      </w:r>
    </w:p>
    <w:p w14:paraId="1CC56DA4" w14:textId="5D0BF4F5" w:rsidR="00EA2CE1" w:rsidRDefault="00EA2CE1" w:rsidP="00EA2CE1">
      <w:pPr>
        <w:rPr>
          <w:lang w:eastAsia="en-GB"/>
        </w:rPr>
      </w:pPr>
    </w:p>
    <w:p w14:paraId="2EC146AD" w14:textId="66D2D8A7" w:rsidR="00EA2CE1" w:rsidRDefault="00EA2CE1" w:rsidP="00EA2CE1">
      <w:pPr>
        <w:pStyle w:val="ListParagraph"/>
        <w:numPr>
          <w:ilvl w:val="0"/>
          <w:numId w:val="5"/>
        </w:numPr>
        <w:spacing w:after="40"/>
        <w:ind w:left="714" w:hanging="357"/>
        <w:contextualSpacing w:val="0"/>
        <w:rPr>
          <w:lang w:eastAsia="en-GB"/>
        </w:rPr>
      </w:pPr>
      <w:r>
        <w:rPr>
          <w:lang w:eastAsia="en-GB"/>
        </w:rPr>
        <w:t>Is it needed and does it fill a gap in data</w:t>
      </w:r>
    </w:p>
    <w:p w14:paraId="41CE77FA" w14:textId="32D0DF8C" w:rsidR="00EA2CE1" w:rsidRDefault="00EA2CE1" w:rsidP="00EA2CE1">
      <w:pPr>
        <w:pStyle w:val="ListParagraph"/>
        <w:numPr>
          <w:ilvl w:val="0"/>
          <w:numId w:val="5"/>
        </w:numPr>
        <w:spacing w:after="40"/>
        <w:ind w:left="714" w:hanging="357"/>
        <w:contextualSpacing w:val="0"/>
        <w:rPr>
          <w:lang w:eastAsia="en-GB"/>
        </w:rPr>
      </w:pPr>
      <w:r>
        <w:rPr>
          <w:lang w:eastAsia="en-GB"/>
        </w:rPr>
        <w:t>Timing of the survey (e.g. no clash with NSS)</w:t>
      </w:r>
    </w:p>
    <w:p w14:paraId="121CD96D" w14:textId="55CA4C88" w:rsidR="00EA2CE1" w:rsidRDefault="00EA2CE1" w:rsidP="00EA2CE1">
      <w:pPr>
        <w:pStyle w:val="ListParagraph"/>
        <w:numPr>
          <w:ilvl w:val="0"/>
          <w:numId w:val="5"/>
        </w:numPr>
        <w:spacing w:after="40"/>
        <w:ind w:left="714" w:hanging="357"/>
        <w:contextualSpacing w:val="0"/>
        <w:rPr>
          <w:lang w:eastAsia="en-GB"/>
        </w:rPr>
      </w:pPr>
      <w:r>
        <w:rPr>
          <w:lang w:eastAsia="en-GB"/>
        </w:rPr>
        <w:t>Design (e.g. not too long)</w:t>
      </w:r>
    </w:p>
    <w:p w14:paraId="6C80C481" w14:textId="77777777" w:rsidR="00ED1C24" w:rsidRDefault="00ED1C24" w:rsidP="00ED1C24">
      <w:pPr>
        <w:pStyle w:val="ListParagraph"/>
        <w:numPr>
          <w:ilvl w:val="0"/>
          <w:numId w:val="5"/>
        </w:numPr>
        <w:spacing w:after="40"/>
        <w:ind w:left="714" w:hanging="357"/>
        <w:contextualSpacing w:val="0"/>
        <w:rPr>
          <w:lang w:eastAsia="en-GB"/>
        </w:rPr>
      </w:pPr>
      <w:r>
        <w:rPr>
          <w:lang w:eastAsia="en-GB"/>
        </w:rPr>
        <w:t>Strategy for closing the feedback loop</w:t>
      </w:r>
    </w:p>
    <w:p w14:paraId="4CE6DDB0" w14:textId="2366E994" w:rsidR="00EA2CE1" w:rsidRDefault="00EA2CE1" w:rsidP="00EA2CE1">
      <w:pPr>
        <w:pStyle w:val="ListParagraph"/>
        <w:numPr>
          <w:ilvl w:val="0"/>
          <w:numId w:val="5"/>
        </w:numPr>
        <w:spacing w:after="40"/>
        <w:ind w:left="714" w:hanging="357"/>
        <w:contextualSpacing w:val="0"/>
        <w:rPr>
          <w:lang w:eastAsia="en-GB"/>
        </w:rPr>
      </w:pPr>
      <w:r>
        <w:rPr>
          <w:lang w:eastAsia="en-GB"/>
        </w:rPr>
        <w:t>How much support needed from SSOG (e.g. email list, analyses, communication)</w:t>
      </w:r>
    </w:p>
    <w:p w14:paraId="4BE37B59" w14:textId="6EF5FD54" w:rsidR="00D967CA" w:rsidRPr="00EA2CE1" w:rsidRDefault="00D967CA" w:rsidP="00EA2CE1">
      <w:pPr>
        <w:pStyle w:val="ListParagraph"/>
        <w:numPr>
          <w:ilvl w:val="0"/>
          <w:numId w:val="5"/>
        </w:numPr>
        <w:spacing w:after="40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How does it fit with the </w:t>
      </w:r>
      <w:r w:rsidR="00ED1C24">
        <w:rPr>
          <w:lang w:eastAsia="en-GB"/>
        </w:rPr>
        <w:t>University Strategy Plan</w:t>
      </w:r>
    </w:p>
    <w:p w14:paraId="625A171E" w14:textId="77777777" w:rsidR="00104AE8" w:rsidRPr="00104AE8" w:rsidRDefault="00104AE8" w:rsidP="00104AE8"/>
    <w:sectPr w:rsidR="00104AE8" w:rsidRPr="00104AE8" w:rsidSect="00ED1C24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C67B0"/>
    <w:multiLevelType w:val="hybridMultilevel"/>
    <w:tmpl w:val="2232389E"/>
    <w:lvl w:ilvl="0" w:tplc="5520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B6C0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8755F"/>
    <w:multiLevelType w:val="hybridMultilevel"/>
    <w:tmpl w:val="4296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34AE0"/>
    <w:multiLevelType w:val="hybridMultilevel"/>
    <w:tmpl w:val="8CDC6C5E"/>
    <w:lvl w:ilvl="0" w:tplc="CE507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94BA" w:themeColor="accent1"/>
        <w:u w:color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819D5"/>
    <w:multiLevelType w:val="hybridMultilevel"/>
    <w:tmpl w:val="86E69C02"/>
    <w:lvl w:ilvl="0" w:tplc="5520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B6C0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706E"/>
    <w:multiLevelType w:val="hybridMultilevel"/>
    <w:tmpl w:val="FDB2495E"/>
    <w:lvl w:ilvl="0" w:tplc="5520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B6C0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416B4"/>
    <w:multiLevelType w:val="hybridMultilevel"/>
    <w:tmpl w:val="43BCD8BC"/>
    <w:lvl w:ilvl="0" w:tplc="5520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B6C0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19434">
    <w:abstractNumId w:val="3"/>
  </w:num>
  <w:num w:numId="2" w16cid:durableId="946348215">
    <w:abstractNumId w:val="0"/>
  </w:num>
  <w:num w:numId="3" w16cid:durableId="1962033190">
    <w:abstractNumId w:val="4"/>
  </w:num>
  <w:num w:numId="4" w16cid:durableId="1457214443">
    <w:abstractNumId w:val="1"/>
  </w:num>
  <w:num w:numId="5" w16cid:durableId="1684891013">
    <w:abstractNumId w:val="2"/>
  </w:num>
  <w:num w:numId="6" w16cid:durableId="1100754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16"/>
    <w:rsid w:val="0003593F"/>
    <w:rsid w:val="00104AE8"/>
    <w:rsid w:val="002539D5"/>
    <w:rsid w:val="002A322E"/>
    <w:rsid w:val="00380EAF"/>
    <w:rsid w:val="004B6E6C"/>
    <w:rsid w:val="00687516"/>
    <w:rsid w:val="007C11A3"/>
    <w:rsid w:val="008F77FC"/>
    <w:rsid w:val="00A837C2"/>
    <w:rsid w:val="00A93F5A"/>
    <w:rsid w:val="00D967CA"/>
    <w:rsid w:val="00E439CD"/>
    <w:rsid w:val="00E96AB7"/>
    <w:rsid w:val="00EA2CE1"/>
    <w:rsid w:val="00EC2AA9"/>
    <w:rsid w:val="00ED1C24"/>
    <w:rsid w:val="00F6323C"/>
    <w:rsid w:val="302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9484"/>
  <w14:defaultImageDpi w14:val="32767"/>
  <w15:chartTrackingRefBased/>
  <w15:docId w15:val="{D2F79855-96FC-4C45-905B-C9820EEB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5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23C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516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323C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8751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04AE8"/>
    <w:rPr>
      <w:rFonts w:asciiTheme="majorHAnsi" w:eastAsiaTheme="majorEastAsia" w:hAnsiTheme="majorHAnsi" w:cstheme="majorBidi"/>
      <w:color w:val="1A495C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79BA38-AEC5-424C-B52D-2872BD504597}" type="doc">
      <dgm:prSet loTypeId="urn:microsoft.com/office/officeart/2005/8/layout/chevron1" loCatId="" qsTypeId="urn:microsoft.com/office/officeart/2005/8/quickstyle/simple1" qsCatId="simple" csTypeId="urn:microsoft.com/office/officeart/2005/8/colors/colorful1" csCatId="colorful" phldr="1"/>
      <dgm:spPr/>
    </dgm:pt>
    <dgm:pt modelId="{BE18CB8C-4443-2945-8C9B-9A7288D989A9}">
      <dgm:prSet phldrT="[Text]"/>
      <dgm:spPr/>
      <dgm:t>
        <a:bodyPr/>
        <a:lstStyle/>
        <a:p>
          <a:pPr algn="ctr"/>
          <a:r>
            <a:rPr lang="en-GB"/>
            <a:t>Request form </a:t>
          </a:r>
          <a:br>
            <a:rPr lang="en-GB"/>
          </a:br>
          <a:r>
            <a:rPr lang="en-GB"/>
            <a:t>to SSOG</a:t>
          </a:r>
        </a:p>
      </dgm:t>
    </dgm:pt>
    <dgm:pt modelId="{82C55FE6-0B18-604B-B2B8-01DBC4C8A82D}" type="parTrans" cxnId="{33F0D027-EB17-3645-BCAE-3D3B5A962BF6}">
      <dgm:prSet/>
      <dgm:spPr/>
      <dgm:t>
        <a:bodyPr/>
        <a:lstStyle/>
        <a:p>
          <a:pPr algn="ctr"/>
          <a:endParaRPr lang="en-GB"/>
        </a:p>
      </dgm:t>
    </dgm:pt>
    <dgm:pt modelId="{CAB0E140-E239-8D4E-B321-0463511F6F7D}" type="sibTrans" cxnId="{33F0D027-EB17-3645-BCAE-3D3B5A962BF6}">
      <dgm:prSet/>
      <dgm:spPr/>
      <dgm:t>
        <a:bodyPr/>
        <a:lstStyle/>
        <a:p>
          <a:pPr algn="ctr"/>
          <a:endParaRPr lang="en-GB"/>
        </a:p>
      </dgm:t>
    </dgm:pt>
    <dgm:pt modelId="{39C72A3B-6394-DC40-9EBC-C8D4B0F1ED30}">
      <dgm:prSet phldrT="[Text]"/>
      <dgm:spPr/>
      <dgm:t>
        <a:bodyPr/>
        <a:lstStyle/>
        <a:p>
          <a:pPr algn="ctr"/>
          <a:r>
            <a:rPr lang="en-GB"/>
            <a:t>SSOG recommendation to SSSG</a:t>
          </a:r>
        </a:p>
      </dgm:t>
    </dgm:pt>
    <dgm:pt modelId="{95ED8D8D-A765-6148-9130-50089054E86A}" type="parTrans" cxnId="{D9CA8BEA-EB75-1A42-BD5D-C988E7E9BED6}">
      <dgm:prSet/>
      <dgm:spPr/>
      <dgm:t>
        <a:bodyPr/>
        <a:lstStyle/>
        <a:p>
          <a:pPr algn="ctr"/>
          <a:endParaRPr lang="en-GB"/>
        </a:p>
      </dgm:t>
    </dgm:pt>
    <dgm:pt modelId="{F23E3AD6-A563-2040-AF52-12D4E5E50544}" type="sibTrans" cxnId="{D9CA8BEA-EB75-1A42-BD5D-C988E7E9BED6}">
      <dgm:prSet/>
      <dgm:spPr/>
      <dgm:t>
        <a:bodyPr/>
        <a:lstStyle/>
        <a:p>
          <a:pPr algn="ctr"/>
          <a:endParaRPr lang="en-GB"/>
        </a:p>
      </dgm:t>
    </dgm:pt>
    <dgm:pt modelId="{AB1F79E8-AE50-C544-9301-ECBD36444DBD}">
      <dgm:prSet phldrT="[Text]"/>
      <dgm:spPr/>
      <dgm:t>
        <a:bodyPr/>
        <a:lstStyle/>
        <a:p>
          <a:pPr algn="ctr"/>
          <a:r>
            <a:rPr lang="en-GB"/>
            <a:t>SSSG </a:t>
          </a:r>
          <a:br>
            <a:rPr lang="en-GB"/>
          </a:br>
          <a:r>
            <a:rPr lang="en-GB"/>
            <a:t>approval</a:t>
          </a:r>
        </a:p>
      </dgm:t>
    </dgm:pt>
    <dgm:pt modelId="{7461826F-1D7E-0F4F-A8FC-A2FB2CB959EB}" type="parTrans" cxnId="{EB8AA549-47B0-D54C-9023-3E424E18A7B3}">
      <dgm:prSet/>
      <dgm:spPr/>
      <dgm:t>
        <a:bodyPr/>
        <a:lstStyle/>
        <a:p>
          <a:pPr algn="ctr"/>
          <a:endParaRPr lang="en-GB"/>
        </a:p>
      </dgm:t>
    </dgm:pt>
    <dgm:pt modelId="{A6CCD61E-93B4-D04E-8362-897B0B0C5E24}" type="sibTrans" cxnId="{EB8AA549-47B0-D54C-9023-3E424E18A7B3}">
      <dgm:prSet/>
      <dgm:spPr/>
      <dgm:t>
        <a:bodyPr/>
        <a:lstStyle/>
        <a:p>
          <a:pPr algn="ctr"/>
          <a:endParaRPr lang="en-GB"/>
        </a:p>
      </dgm:t>
    </dgm:pt>
    <dgm:pt modelId="{A20DB573-22A0-2349-9941-B7B38F19F76A}" type="pres">
      <dgm:prSet presAssocID="{1679BA38-AEC5-424C-B52D-2872BD504597}" presName="Name0" presStyleCnt="0">
        <dgm:presLayoutVars>
          <dgm:dir/>
          <dgm:animLvl val="lvl"/>
          <dgm:resizeHandles val="exact"/>
        </dgm:presLayoutVars>
      </dgm:prSet>
      <dgm:spPr/>
    </dgm:pt>
    <dgm:pt modelId="{AEAB3A32-25D2-9340-886C-6060081B805F}" type="pres">
      <dgm:prSet presAssocID="{BE18CB8C-4443-2945-8C9B-9A7288D989A9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1E534045-A677-D24E-A831-33D62A3F774B}" type="pres">
      <dgm:prSet presAssocID="{CAB0E140-E239-8D4E-B321-0463511F6F7D}" presName="parTxOnlySpace" presStyleCnt="0"/>
      <dgm:spPr/>
    </dgm:pt>
    <dgm:pt modelId="{70D10036-205C-6640-AEBD-2F3933716EF2}" type="pres">
      <dgm:prSet presAssocID="{39C72A3B-6394-DC40-9EBC-C8D4B0F1ED30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2EF055A2-6117-A545-A398-6BA066F08324}" type="pres">
      <dgm:prSet presAssocID="{F23E3AD6-A563-2040-AF52-12D4E5E50544}" presName="parTxOnlySpace" presStyleCnt="0"/>
      <dgm:spPr/>
    </dgm:pt>
    <dgm:pt modelId="{1C0083AA-642D-554C-A2D3-908ECDEBF426}" type="pres">
      <dgm:prSet presAssocID="{AB1F79E8-AE50-C544-9301-ECBD36444DBD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AA68EA0F-0E10-C641-B79A-7C504C2F5928}" type="presOf" srcId="{BE18CB8C-4443-2945-8C9B-9A7288D989A9}" destId="{AEAB3A32-25D2-9340-886C-6060081B805F}" srcOrd="0" destOrd="0" presId="urn:microsoft.com/office/officeart/2005/8/layout/chevron1"/>
    <dgm:cxn modelId="{33F0D027-EB17-3645-BCAE-3D3B5A962BF6}" srcId="{1679BA38-AEC5-424C-B52D-2872BD504597}" destId="{BE18CB8C-4443-2945-8C9B-9A7288D989A9}" srcOrd="0" destOrd="0" parTransId="{82C55FE6-0B18-604B-B2B8-01DBC4C8A82D}" sibTransId="{CAB0E140-E239-8D4E-B321-0463511F6F7D}"/>
    <dgm:cxn modelId="{5856A72F-1E14-9046-8360-D5B7E3F3C2EB}" type="presOf" srcId="{AB1F79E8-AE50-C544-9301-ECBD36444DBD}" destId="{1C0083AA-642D-554C-A2D3-908ECDEBF426}" srcOrd="0" destOrd="0" presId="urn:microsoft.com/office/officeart/2005/8/layout/chevron1"/>
    <dgm:cxn modelId="{2406023F-71F2-E54F-BA86-64CADA3D8082}" type="presOf" srcId="{39C72A3B-6394-DC40-9EBC-C8D4B0F1ED30}" destId="{70D10036-205C-6640-AEBD-2F3933716EF2}" srcOrd="0" destOrd="0" presId="urn:microsoft.com/office/officeart/2005/8/layout/chevron1"/>
    <dgm:cxn modelId="{EB8AA549-47B0-D54C-9023-3E424E18A7B3}" srcId="{1679BA38-AEC5-424C-B52D-2872BD504597}" destId="{AB1F79E8-AE50-C544-9301-ECBD36444DBD}" srcOrd="2" destOrd="0" parTransId="{7461826F-1D7E-0F4F-A8FC-A2FB2CB959EB}" sibTransId="{A6CCD61E-93B4-D04E-8362-897B0B0C5E24}"/>
    <dgm:cxn modelId="{280BCAB6-EDD4-7A43-9158-F37B9ED6F314}" type="presOf" srcId="{1679BA38-AEC5-424C-B52D-2872BD504597}" destId="{A20DB573-22A0-2349-9941-B7B38F19F76A}" srcOrd="0" destOrd="0" presId="urn:microsoft.com/office/officeart/2005/8/layout/chevron1"/>
    <dgm:cxn modelId="{D9CA8BEA-EB75-1A42-BD5D-C988E7E9BED6}" srcId="{1679BA38-AEC5-424C-B52D-2872BD504597}" destId="{39C72A3B-6394-DC40-9EBC-C8D4B0F1ED30}" srcOrd="1" destOrd="0" parTransId="{95ED8D8D-A765-6148-9130-50089054E86A}" sibTransId="{F23E3AD6-A563-2040-AF52-12D4E5E50544}"/>
    <dgm:cxn modelId="{45F171D5-7177-8744-B868-DD354AC3D8CC}" type="presParOf" srcId="{A20DB573-22A0-2349-9941-B7B38F19F76A}" destId="{AEAB3A32-25D2-9340-886C-6060081B805F}" srcOrd="0" destOrd="0" presId="urn:microsoft.com/office/officeart/2005/8/layout/chevron1"/>
    <dgm:cxn modelId="{6CC32131-DFD9-9346-93FA-1B5330C1F528}" type="presParOf" srcId="{A20DB573-22A0-2349-9941-B7B38F19F76A}" destId="{1E534045-A677-D24E-A831-33D62A3F774B}" srcOrd="1" destOrd="0" presId="urn:microsoft.com/office/officeart/2005/8/layout/chevron1"/>
    <dgm:cxn modelId="{AB0C6060-DF35-C047-B4E8-5186DB4F7296}" type="presParOf" srcId="{A20DB573-22A0-2349-9941-B7B38F19F76A}" destId="{70D10036-205C-6640-AEBD-2F3933716EF2}" srcOrd="2" destOrd="0" presId="urn:microsoft.com/office/officeart/2005/8/layout/chevron1"/>
    <dgm:cxn modelId="{36F7EFBB-AE8C-774A-95C0-DB99A49A16E7}" type="presParOf" srcId="{A20DB573-22A0-2349-9941-B7B38F19F76A}" destId="{2EF055A2-6117-A545-A398-6BA066F08324}" srcOrd="3" destOrd="0" presId="urn:microsoft.com/office/officeart/2005/8/layout/chevron1"/>
    <dgm:cxn modelId="{1193BFC8-6A9A-9447-8BEF-B19844C20E35}" type="presParOf" srcId="{A20DB573-22A0-2349-9941-B7B38F19F76A}" destId="{1C0083AA-642D-554C-A2D3-908ECDEBF426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B3A32-25D2-9340-886C-6060081B805F}">
      <dsp:nvSpPr>
        <dsp:cNvPr id="0" name=""/>
        <dsp:cNvSpPr/>
      </dsp:nvSpPr>
      <dsp:spPr>
        <a:xfrm>
          <a:off x="1607" y="306704"/>
          <a:ext cx="1958280" cy="783312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Request form </a:t>
          </a:r>
          <a:br>
            <a:rPr lang="en-GB" sz="1200" kern="1200"/>
          </a:br>
          <a:r>
            <a:rPr lang="en-GB" sz="1200" kern="1200"/>
            <a:t>to SSOG</a:t>
          </a:r>
        </a:p>
      </dsp:txBody>
      <dsp:txXfrm>
        <a:off x="393263" y="306704"/>
        <a:ext cx="1174968" cy="783312"/>
      </dsp:txXfrm>
    </dsp:sp>
    <dsp:sp modelId="{70D10036-205C-6640-AEBD-2F3933716EF2}">
      <dsp:nvSpPr>
        <dsp:cNvPr id="0" name=""/>
        <dsp:cNvSpPr/>
      </dsp:nvSpPr>
      <dsp:spPr>
        <a:xfrm>
          <a:off x="1764059" y="306704"/>
          <a:ext cx="1958280" cy="78331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SSOG recommendation to SSSG</a:t>
          </a:r>
        </a:p>
      </dsp:txBody>
      <dsp:txXfrm>
        <a:off x="2155715" y="306704"/>
        <a:ext cx="1174968" cy="783312"/>
      </dsp:txXfrm>
    </dsp:sp>
    <dsp:sp modelId="{1C0083AA-642D-554C-A2D3-908ECDEBF426}">
      <dsp:nvSpPr>
        <dsp:cNvPr id="0" name=""/>
        <dsp:cNvSpPr/>
      </dsp:nvSpPr>
      <dsp:spPr>
        <a:xfrm>
          <a:off x="3526512" y="306704"/>
          <a:ext cx="1958280" cy="78331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SSSG </a:t>
          </a:r>
          <a:br>
            <a:rPr lang="en-GB" sz="1200" kern="1200"/>
          </a:br>
          <a:r>
            <a:rPr lang="en-GB" sz="1200" kern="1200"/>
            <a:t>approval</a:t>
          </a:r>
        </a:p>
      </dsp:txBody>
      <dsp:txXfrm>
        <a:off x="3918168" y="306704"/>
        <a:ext cx="1174968" cy="7833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7A479BB2D514B9C49DE626F0B3D7C" ma:contentTypeVersion="11" ma:contentTypeDescription="Create a new document." ma:contentTypeScope="" ma:versionID="859737135f933404382ddb15fca9493a">
  <xsd:schema xmlns:xsd="http://www.w3.org/2001/XMLSchema" xmlns:xs="http://www.w3.org/2001/XMLSchema" xmlns:p="http://schemas.microsoft.com/office/2006/metadata/properties" xmlns:ns2="32f839f9-f494-49ad-951e-bd697e3efbb6" xmlns:ns3="8856ff30-749b-43ac-b6fb-1433920a3a91" targetNamespace="http://schemas.microsoft.com/office/2006/metadata/properties" ma:root="true" ma:fieldsID="59be8c6e63efe31036bbca1d09e0187d" ns2:_="" ns3:_="">
    <xsd:import namespace="32f839f9-f494-49ad-951e-bd697e3efbb6"/>
    <xsd:import namespace="8856ff30-749b-43ac-b6fb-1433920a3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39f9-f494-49ad-951e-bd697e3e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ff30-749b-43ac-b6fb-1433920a3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1D4BA-0D74-40E1-81F7-250710B7AD0D}"/>
</file>

<file path=customXml/itemProps2.xml><?xml version="1.0" encoding="utf-8"?>
<ds:datastoreItem xmlns:ds="http://schemas.openxmlformats.org/officeDocument/2006/customXml" ds:itemID="{EC8C35B3-BBE3-4E3C-9F70-F1CDFD5BF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AEA1C-34AB-4A88-8F41-CA5F79355742}">
  <ds:schemaRefs>
    <ds:schemaRef ds:uri="http://purl.org/dc/terms/"/>
    <ds:schemaRef ds:uri="http://schemas.microsoft.com/office/2006/documentManagement/types"/>
    <ds:schemaRef ds:uri="6032c10f-8108-42a6-9ae9-6149184940d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Turner</dc:creator>
  <cp:keywords/>
  <dc:description/>
  <cp:lastModifiedBy>Gosia Turner</cp:lastModifiedBy>
  <cp:revision>2</cp:revision>
  <cp:lastPrinted>2022-07-14T10:57:00Z</cp:lastPrinted>
  <dcterms:created xsi:type="dcterms:W3CDTF">2022-08-19T08:57:00Z</dcterms:created>
  <dcterms:modified xsi:type="dcterms:W3CDTF">2022-08-19T08:57:00Z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0x0101002F37A479BB2D514B9C49DE626F0B3D7C</vt:lpwstr>
  </property>
</Properties>
</file>